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B6744" w14:textId="61F440C6" w:rsidR="00FE067E" w:rsidRPr="00AD58D8" w:rsidRDefault="004B1726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65C910" wp14:editId="71D31455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2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2E891C" w14:textId="20AD968D" w:rsidR="004B1726" w:rsidRPr="004B1726" w:rsidRDefault="004B1726" w:rsidP="004B1726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4B1726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5C910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" filled="f" strokeweight=".5pt">
                <v:fill o:detectmouseclick="t"/>
                <v:textbox inset="0,5pt,0,0">
                  <w:txbxContent>
                    <w:p w14:paraId="632E891C" w14:textId="20AD968D" w:rsidR="004B1726" w:rsidRPr="004B1726" w:rsidRDefault="004B1726" w:rsidP="004B1726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4B1726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B72462" w:rsidRPr="00AD58D8"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93C17" wp14:editId="2A9B62D3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C0A464" w14:textId="0A241281" w:rsidR="00B72462" w:rsidRPr="00B72462" w:rsidRDefault="00B72462" w:rsidP="00B72462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B72462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93C17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textbox inset="0,5pt,0,0">
                  <w:txbxContent>
                    <w:p w14:paraId="57C0A464" w14:textId="0A241281" w:rsidR="00B72462" w:rsidRPr="00B72462" w:rsidRDefault="00B72462" w:rsidP="00B72462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B72462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AD58D8">
        <w:rPr>
          <w:caps w:val="0"/>
          <w:color w:val="auto"/>
        </w:rPr>
        <w:t>WEST VIRGINIA LEGISLATURE</w:t>
      </w:r>
    </w:p>
    <w:p w14:paraId="25256C41" w14:textId="3F2EA7ED" w:rsidR="00CD36CF" w:rsidRPr="00AD58D8" w:rsidRDefault="00CD36CF" w:rsidP="00CC1F3B">
      <w:pPr>
        <w:pStyle w:val="TitlePageSession"/>
        <w:rPr>
          <w:color w:val="auto"/>
        </w:rPr>
      </w:pPr>
      <w:r w:rsidRPr="00AD58D8">
        <w:rPr>
          <w:color w:val="auto"/>
        </w:rPr>
        <w:t>20</w:t>
      </w:r>
      <w:r w:rsidR="00EC5E63" w:rsidRPr="00AD58D8">
        <w:rPr>
          <w:color w:val="auto"/>
        </w:rPr>
        <w:t>2</w:t>
      </w:r>
      <w:r w:rsidR="00B25E5A" w:rsidRPr="00AD58D8">
        <w:rPr>
          <w:color w:val="auto"/>
        </w:rPr>
        <w:t>3</w:t>
      </w:r>
      <w:r w:rsidRPr="00AD58D8">
        <w:rPr>
          <w:color w:val="auto"/>
        </w:rPr>
        <w:t xml:space="preserve"> </w:t>
      </w:r>
      <w:r w:rsidR="003C6034" w:rsidRPr="00AD58D8">
        <w:rPr>
          <w:caps w:val="0"/>
          <w:color w:val="auto"/>
        </w:rPr>
        <w:t>REGULAR SESSION</w:t>
      </w:r>
    </w:p>
    <w:p w14:paraId="27B6B735" w14:textId="77777777" w:rsidR="00CD36CF" w:rsidRPr="00AD58D8" w:rsidRDefault="00536AC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29955B4965B4F79B581407FEAD0A4BA"/>
          </w:placeholder>
          <w:text/>
        </w:sdtPr>
        <w:sdtEndPr/>
        <w:sdtContent>
          <w:r w:rsidR="00AE48A0" w:rsidRPr="00AD58D8">
            <w:rPr>
              <w:color w:val="auto"/>
            </w:rPr>
            <w:t>Introduced</w:t>
          </w:r>
        </w:sdtContent>
      </w:sdt>
    </w:p>
    <w:p w14:paraId="279F2B92" w14:textId="20A3A4F3" w:rsidR="00CD36CF" w:rsidRPr="00AD58D8" w:rsidRDefault="00536AC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A1632CD7F7D4E2092B1DA911D432B9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843FD" w:rsidRPr="00AD58D8">
            <w:rPr>
              <w:color w:val="auto"/>
            </w:rPr>
            <w:t>Senate</w:t>
          </w:r>
        </w:sdtContent>
      </w:sdt>
      <w:r w:rsidR="00303684" w:rsidRPr="00AD58D8">
        <w:rPr>
          <w:color w:val="auto"/>
        </w:rPr>
        <w:t xml:space="preserve"> </w:t>
      </w:r>
      <w:r w:rsidR="00CD36CF" w:rsidRPr="00AD58D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E8D846896984FB3B2AAA737A0848F23"/>
          </w:placeholder>
          <w:text/>
        </w:sdtPr>
        <w:sdtEndPr/>
        <w:sdtContent>
          <w:r w:rsidR="00022BEC">
            <w:rPr>
              <w:color w:val="auto"/>
            </w:rPr>
            <w:t>118</w:t>
          </w:r>
        </w:sdtContent>
      </w:sdt>
    </w:p>
    <w:p w14:paraId="2057462D" w14:textId="38ED5D9A" w:rsidR="00CD36CF" w:rsidRPr="00AD58D8" w:rsidRDefault="00CD36CF" w:rsidP="00CC1F3B">
      <w:pPr>
        <w:pStyle w:val="Sponsors"/>
        <w:rPr>
          <w:color w:val="auto"/>
        </w:rPr>
      </w:pPr>
      <w:r w:rsidRPr="00AD58D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FF564C055784D83BB83256543A3985F"/>
          </w:placeholder>
          <w:text w:multiLine="1"/>
        </w:sdtPr>
        <w:sdtEndPr/>
        <w:sdtContent>
          <w:r w:rsidR="00C843FD" w:rsidRPr="00AD58D8">
            <w:rPr>
              <w:color w:val="auto"/>
            </w:rPr>
            <w:t>Senator Karnes</w:t>
          </w:r>
        </w:sdtContent>
      </w:sdt>
    </w:p>
    <w:p w14:paraId="4F2BE06C" w14:textId="6EC3F884" w:rsidR="00E831B3" w:rsidRPr="00AD58D8" w:rsidRDefault="00CD36CF" w:rsidP="00CC1F3B">
      <w:pPr>
        <w:pStyle w:val="References"/>
        <w:rPr>
          <w:color w:val="auto"/>
        </w:rPr>
      </w:pPr>
      <w:r w:rsidRPr="00AD58D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29E80036D7A4E71902D34BE68CFCCF2"/>
          </w:placeholder>
          <w:text w:multiLine="1"/>
        </w:sdtPr>
        <w:sdtEndPr/>
        <w:sdtContent>
          <w:r w:rsidR="0059223D" w:rsidRPr="00AD58D8">
            <w:rPr>
              <w:color w:val="auto"/>
            </w:rPr>
            <w:t>Introduced</w:t>
          </w:r>
          <w:r w:rsidR="00022BEC">
            <w:rPr>
              <w:color w:val="auto"/>
            </w:rPr>
            <w:t xml:space="preserve"> January 11, 2023</w:t>
          </w:r>
          <w:r w:rsidR="0059223D" w:rsidRPr="00AD58D8">
            <w:rPr>
              <w:color w:val="auto"/>
            </w:rPr>
            <w:t>; referred</w:t>
          </w:r>
          <w:r w:rsidR="007546B0" w:rsidRPr="00AD58D8">
            <w:rPr>
              <w:color w:val="auto"/>
            </w:rPr>
            <w:t xml:space="preserve"> to</w:t>
          </w:r>
          <w:r w:rsidR="0059223D" w:rsidRPr="00AD58D8">
            <w:rPr>
              <w:color w:val="auto"/>
            </w:rPr>
            <w:br/>
            <w:t xml:space="preserve"> the Committee on</w:t>
          </w:r>
          <w:r w:rsidR="00536ACC">
            <w:rPr>
              <w:color w:val="auto"/>
            </w:rPr>
            <w:t xml:space="preserve"> Transportation and Infrastructure; and then to the Committee on Finance</w:t>
          </w:r>
        </w:sdtContent>
      </w:sdt>
      <w:r w:rsidRPr="00AD58D8">
        <w:rPr>
          <w:color w:val="auto"/>
        </w:rPr>
        <w:t>]</w:t>
      </w:r>
    </w:p>
    <w:p w14:paraId="614D724A" w14:textId="4AD3267E" w:rsidR="00303684" w:rsidRPr="00AD58D8" w:rsidRDefault="0000526A" w:rsidP="00CC1F3B">
      <w:pPr>
        <w:pStyle w:val="TitleSection"/>
        <w:rPr>
          <w:color w:val="auto"/>
        </w:rPr>
      </w:pPr>
      <w:r w:rsidRPr="00AD58D8">
        <w:rPr>
          <w:color w:val="auto"/>
        </w:rPr>
        <w:lastRenderedPageBreak/>
        <w:t>A BILL</w:t>
      </w:r>
      <w:r w:rsidR="00C843FD" w:rsidRPr="00AD58D8">
        <w:rPr>
          <w:color w:val="auto"/>
        </w:rPr>
        <w:t xml:space="preserve"> to amend the Code of West Virginia, 1931, as amended, by adding thereto a new section, designated §17-22-26, relating to outdoor advertising regulated by the Commissioner of </w:t>
      </w:r>
      <w:r w:rsidR="0059223D" w:rsidRPr="00AD58D8">
        <w:rPr>
          <w:color w:val="auto"/>
        </w:rPr>
        <w:t xml:space="preserve">the Division of </w:t>
      </w:r>
      <w:r w:rsidR="00C843FD" w:rsidRPr="00AD58D8">
        <w:rPr>
          <w:color w:val="auto"/>
        </w:rPr>
        <w:t xml:space="preserve">Highways; providing exemption to licensing requirement for a person to place signs, displays, or devices advertising events to be held no more frequently than once a year at locations other than where the event will be held; establishing the Temporary Sign Placement License </w:t>
      </w:r>
      <w:r w:rsidR="0059223D" w:rsidRPr="00AD58D8">
        <w:rPr>
          <w:color w:val="auto"/>
        </w:rPr>
        <w:t>P</w:t>
      </w:r>
      <w:r w:rsidR="00C843FD" w:rsidRPr="00AD58D8">
        <w:rPr>
          <w:color w:val="auto"/>
        </w:rPr>
        <w:t>rogram; and requiring rulemaking.</w:t>
      </w:r>
    </w:p>
    <w:p w14:paraId="73265FAA" w14:textId="77777777" w:rsidR="00303684" w:rsidRPr="00AD58D8" w:rsidRDefault="00303684" w:rsidP="00CC1F3B">
      <w:pPr>
        <w:pStyle w:val="EnactingClause"/>
        <w:rPr>
          <w:color w:val="auto"/>
        </w:rPr>
      </w:pPr>
      <w:r w:rsidRPr="00AD58D8">
        <w:rPr>
          <w:color w:val="auto"/>
        </w:rPr>
        <w:t>Be it enacted by the Legislature of West Virginia:</w:t>
      </w:r>
    </w:p>
    <w:p w14:paraId="2230F458" w14:textId="77777777" w:rsidR="003C6034" w:rsidRPr="00AD58D8" w:rsidRDefault="003C6034" w:rsidP="00CC1F3B">
      <w:pPr>
        <w:pStyle w:val="EnactingClause"/>
        <w:rPr>
          <w:color w:val="auto"/>
        </w:rPr>
        <w:sectPr w:rsidR="003C6034" w:rsidRPr="00AD58D8" w:rsidSect="00EA5F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CCEA4B7" w14:textId="77777777" w:rsidR="00C843FD" w:rsidRPr="00AD58D8" w:rsidRDefault="00C843FD" w:rsidP="00B75E4B">
      <w:pPr>
        <w:pStyle w:val="ArticleHeading"/>
        <w:rPr>
          <w:color w:val="auto"/>
        </w:rPr>
      </w:pPr>
      <w:r w:rsidRPr="00AD58D8">
        <w:rPr>
          <w:color w:val="auto"/>
        </w:rPr>
        <w:t>ARTICLE 22. OUTDOOR ADVERTISING.</w:t>
      </w:r>
    </w:p>
    <w:p w14:paraId="5C2A786E" w14:textId="77777777" w:rsidR="002C7022" w:rsidRPr="00AD58D8" w:rsidRDefault="002C7022" w:rsidP="002C7022">
      <w:pPr>
        <w:pStyle w:val="SectionHeading"/>
        <w:rPr>
          <w:color w:val="auto"/>
          <w:u w:val="single"/>
        </w:rPr>
      </w:pPr>
      <w:r w:rsidRPr="00AD58D8">
        <w:rPr>
          <w:color w:val="auto"/>
          <w:u w:val="single"/>
        </w:rPr>
        <w:t>§17-22-26. Exception; Temporary Sign Placement License; rulemaking.</w:t>
      </w:r>
    </w:p>
    <w:p w14:paraId="645B0B9F" w14:textId="06FD6AEF" w:rsidR="002C7022" w:rsidRPr="00AD58D8" w:rsidRDefault="002C7022" w:rsidP="002C7022">
      <w:pPr>
        <w:pStyle w:val="SectionBody"/>
        <w:rPr>
          <w:color w:val="auto"/>
          <w:u w:val="single"/>
        </w:rPr>
      </w:pPr>
      <w:r w:rsidRPr="00AD58D8">
        <w:rPr>
          <w:color w:val="auto"/>
          <w:u w:val="single"/>
        </w:rPr>
        <w:t>(a)(1) Notwithstanding any provision of this article or rules promulgated under this article, and subject to subdivisions (2) and (3) of this subsection, a person may, by virtue of a Temporary Sign Placement License, place signs, displays, or devices advertising events to be held no more frequently than once a year at locations other than where the event will be held.</w:t>
      </w:r>
    </w:p>
    <w:p w14:paraId="13D9AFAD" w14:textId="60960324" w:rsidR="002C7022" w:rsidRPr="00AD58D8" w:rsidRDefault="002C7022" w:rsidP="002C7022">
      <w:pPr>
        <w:pStyle w:val="SectionBody"/>
        <w:rPr>
          <w:color w:val="auto"/>
          <w:u w:val="single"/>
        </w:rPr>
      </w:pPr>
      <w:r w:rsidRPr="00AD58D8">
        <w:rPr>
          <w:color w:val="auto"/>
          <w:u w:val="single"/>
        </w:rPr>
        <w:t>(2) The signs, displays, or devices may be placed up to three weeks in advance of the event.</w:t>
      </w:r>
    </w:p>
    <w:p w14:paraId="21353C51" w14:textId="6147372F" w:rsidR="002C7022" w:rsidRPr="00AD58D8" w:rsidRDefault="002C7022" w:rsidP="002C7022">
      <w:pPr>
        <w:pStyle w:val="SectionBody"/>
        <w:rPr>
          <w:color w:val="auto"/>
          <w:u w:val="single"/>
        </w:rPr>
      </w:pPr>
      <w:r w:rsidRPr="00AD58D8">
        <w:rPr>
          <w:color w:val="auto"/>
          <w:u w:val="single"/>
        </w:rPr>
        <w:t>(3) The events allowed to be advertised under this section are limited to events such as auctions, festivals, revivals, special sales, and similar activities, as well as events sponsored by not-for-profit organizations.</w:t>
      </w:r>
    </w:p>
    <w:p w14:paraId="1257B94F" w14:textId="3297F7F1" w:rsidR="002C7022" w:rsidRPr="00AD58D8" w:rsidRDefault="002C7022" w:rsidP="002C7022">
      <w:pPr>
        <w:pStyle w:val="SectionBody"/>
        <w:rPr>
          <w:color w:val="auto"/>
          <w:u w:val="single"/>
        </w:rPr>
      </w:pPr>
      <w:r w:rsidRPr="00AD58D8">
        <w:rPr>
          <w:color w:val="auto"/>
          <w:u w:val="single"/>
        </w:rPr>
        <w:t xml:space="preserve">(b) The commissioner shall propose rules for legislative approval in accordance with §29A-3-1 </w:t>
      </w:r>
      <w:r w:rsidRPr="00AD58D8">
        <w:rPr>
          <w:i/>
          <w:color w:val="auto"/>
          <w:u w:val="single"/>
        </w:rPr>
        <w:t>et seq.</w:t>
      </w:r>
      <w:r w:rsidRPr="00AD58D8">
        <w:rPr>
          <w:color w:val="auto"/>
          <w:u w:val="single"/>
        </w:rPr>
        <w:t xml:space="preserve"> of this code to establish a Temporary Sign Placement License program. A license holder shall be issued a unique identifier number to be placed on a temporary sign. License holders shall notify the commissioner </w:t>
      </w:r>
      <w:r w:rsidR="0077520E" w:rsidRPr="00AD58D8">
        <w:rPr>
          <w:color w:val="auto"/>
          <w:u w:val="single"/>
        </w:rPr>
        <w:t xml:space="preserve">of </w:t>
      </w:r>
      <w:r w:rsidRPr="00AD58D8">
        <w:rPr>
          <w:color w:val="auto"/>
          <w:u w:val="single"/>
        </w:rPr>
        <w:t>the date</w:t>
      </w:r>
      <w:r w:rsidR="0077520E" w:rsidRPr="00AD58D8">
        <w:rPr>
          <w:color w:val="auto"/>
          <w:u w:val="single"/>
        </w:rPr>
        <w:t>s</w:t>
      </w:r>
      <w:r w:rsidRPr="00AD58D8">
        <w:rPr>
          <w:color w:val="auto"/>
          <w:u w:val="single"/>
        </w:rPr>
        <w:t xml:space="preserve"> when the sign(s) will be placed and approximate location(s). The fee for each license may not exceed $50.</w:t>
      </w:r>
    </w:p>
    <w:p w14:paraId="4A6CC2EC" w14:textId="35BCCB55" w:rsidR="002C7022" w:rsidRPr="00AD58D8" w:rsidRDefault="002C7022" w:rsidP="002C7022">
      <w:pPr>
        <w:pStyle w:val="SectionBody"/>
        <w:rPr>
          <w:color w:val="auto"/>
          <w:u w:val="single"/>
        </w:rPr>
      </w:pPr>
      <w:r w:rsidRPr="00AD58D8">
        <w:rPr>
          <w:color w:val="auto"/>
          <w:u w:val="single"/>
        </w:rPr>
        <w:t>(c) This section does not authorize the placement of a sign, display</w:t>
      </w:r>
      <w:r w:rsidR="0077520E" w:rsidRPr="00AD58D8">
        <w:rPr>
          <w:color w:val="auto"/>
          <w:u w:val="single"/>
        </w:rPr>
        <w:t>,</w:t>
      </w:r>
      <w:r w:rsidRPr="00AD58D8">
        <w:rPr>
          <w:color w:val="auto"/>
          <w:u w:val="single"/>
        </w:rPr>
        <w:t xml:space="preserve"> or device on highway rights-of-way or other property without permission of the property owner.</w:t>
      </w:r>
    </w:p>
    <w:p w14:paraId="497EAC8E" w14:textId="3B170D73" w:rsidR="002C7022" w:rsidRPr="00AD58D8" w:rsidRDefault="002C7022" w:rsidP="002C7022">
      <w:pPr>
        <w:pStyle w:val="SectionBody"/>
        <w:rPr>
          <w:color w:val="auto"/>
        </w:rPr>
      </w:pPr>
      <w:r w:rsidRPr="00AD58D8">
        <w:rPr>
          <w:color w:val="auto"/>
          <w:u w:val="single"/>
        </w:rPr>
        <w:t xml:space="preserve">(d) The exception provided in subsection (a) of this section does not apply to persons </w:t>
      </w:r>
      <w:r w:rsidRPr="00AD58D8">
        <w:rPr>
          <w:color w:val="auto"/>
          <w:u w:val="single"/>
        </w:rPr>
        <w:lastRenderedPageBreak/>
        <w:t>engaging in the business of commercially providing signs, displays</w:t>
      </w:r>
      <w:r w:rsidR="0077520E" w:rsidRPr="00AD58D8">
        <w:rPr>
          <w:color w:val="auto"/>
          <w:u w:val="single"/>
        </w:rPr>
        <w:t>,</w:t>
      </w:r>
      <w:r w:rsidRPr="00AD58D8">
        <w:rPr>
          <w:color w:val="auto"/>
          <w:u w:val="single"/>
        </w:rPr>
        <w:t xml:space="preserve"> or devices for use by others.</w:t>
      </w:r>
    </w:p>
    <w:p w14:paraId="58F53698" w14:textId="77777777" w:rsidR="00C33014" w:rsidRPr="00AD58D8" w:rsidRDefault="00C33014" w:rsidP="00CC1F3B">
      <w:pPr>
        <w:pStyle w:val="Note"/>
        <w:rPr>
          <w:color w:val="auto"/>
        </w:rPr>
      </w:pPr>
    </w:p>
    <w:p w14:paraId="523C5516" w14:textId="56A7476E" w:rsidR="006865E9" w:rsidRPr="00AD58D8" w:rsidRDefault="00CF1DCA" w:rsidP="00CC1F3B">
      <w:pPr>
        <w:pStyle w:val="Note"/>
        <w:rPr>
          <w:color w:val="auto"/>
        </w:rPr>
      </w:pPr>
      <w:r w:rsidRPr="00AD58D8">
        <w:rPr>
          <w:color w:val="auto"/>
        </w:rPr>
        <w:t xml:space="preserve">NOTE: </w:t>
      </w:r>
      <w:r w:rsidR="002C7022" w:rsidRPr="00AD58D8">
        <w:rPr>
          <w:color w:val="auto"/>
        </w:rPr>
        <w:t>The purpose of this bill is to allow a person to place signs, displays or devices advertising events to be held no more frequently than once a year at locations other than where the event will be held, without obtaining a license from the Commissioner of Highways. The bill establishes the Temporary Sign Placement License program and requires rulemaking.</w:t>
      </w:r>
    </w:p>
    <w:p w14:paraId="6F990E19" w14:textId="77777777" w:rsidR="006865E9" w:rsidRPr="00AD58D8" w:rsidRDefault="00AE48A0" w:rsidP="00CC1F3B">
      <w:pPr>
        <w:pStyle w:val="Note"/>
        <w:rPr>
          <w:color w:val="auto"/>
        </w:rPr>
      </w:pPr>
      <w:r w:rsidRPr="00AD58D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AD58D8" w:rsidSect="00B0720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2E7CC" w14:textId="77777777" w:rsidR="00060654" w:rsidRPr="00B844FE" w:rsidRDefault="00060654" w:rsidP="00B844FE">
      <w:r>
        <w:separator/>
      </w:r>
    </w:p>
  </w:endnote>
  <w:endnote w:type="continuationSeparator" w:id="0">
    <w:p w14:paraId="43C872E5" w14:textId="77777777" w:rsidR="00060654" w:rsidRPr="00B844FE" w:rsidRDefault="0006065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3F2960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C72E26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8373E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0A82" w14:textId="77777777" w:rsidR="00060654" w:rsidRPr="00B844FE" w:rsidRDefault="00060654" w:rsidP="00B844FE">
      <w:r>
        <w:separator/>
      </w:r>
    </w:p>
  </w:footnote>
  <w:footnote w:type="continuationSeparator" w:id="0">
    <w:p w14:paraId="24CB1C29" w14:textId="77777777" w:rsidR="00060654" w:rsidRPr="00B844FE" w:rsidRDefault="0006065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72D" w14:textId="77777777" w:rsidR="002A0269" w:rsidRPr="00B844FE" w:rsidRDefault="00536ACC">
    <w:pPr>
      <w:pStyle w:val="Header"/>
    </w:pPr>
    <w:sdt>
      <w:sdtPr>
        <w:id w:val="-684364211"/>
        <w:placeholder>
          <w:docPart w:val="9A1632CD7F7D4E2092B1DA911D432B9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9A1632CD7F7D4E2092B1DA911D432B9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7F230" w14:textId="18C509FD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C843FD">
      <w:rPr>
        <w:sz w:val="22"/>
        <w:szCs w:val="22"/>
      </w:rPr>
      <w:t>SB</w:t>
    </w:r>
    <w:r w:rsidR="00022BEC">
      <w:rPr>
        <w:sz w:val="22"/>
        <w:szCs w:val="22"/>
      </w:rPr>
      <w:t xml:space="preserve"> 118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B25E5A">
          <w:rPr>
            <w:sz w:val="22"/>
            <w:szCs w:val="22"/>
          </w:rPr>
          <w:t>2023R1511</w:t>
        </w:r>
      </w:sdtContent>
    </w:sdt>
  </w:p>
  <w:p w14:paraId="0592D36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BB5C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FD"/>
    <w:rsid w:val="0000526A"/>
    <w:rsid w:val="00022BEC"/>
    <w:rsid w:val="000573A9"/>
    <w:rsid w:val="00060654"/>
    <w:rsid w:val="00085D22"/>
    <w:rsid w:val="000C5C77"/>
    <w:rsid w:val="000E3912"/>
    <w:rsid w:val="0010070F"/>
    <w:rsid w:val="00104EA4"/>
    <w:rsid w:val="0015112E"/>
    <w:rsid w:val="001552E7"/>
    <w:rsid w:val="001566B4"/>
    <w:rsid w:val="001A49A1"/>
    <w:rsid w:val="001A66B7"/>
    <w:rsid w:val="001C279E"/>
    <w:rsid w:val="001D459E"/>
    <w:rsid w:val="0022348D"/>
    <w:rsid w:val="0027011C"/>
    <w:rsid w:val="00274200"/>
    <w:rsid w:val="00275740"/>
    <w:rsid w:val="002A0269"/>
    <w:rsid w:val="002C7022"/>
    <w:rsid w:val="00303684"/>
    <w:rsid w:val="003143F5"/>
    <w:rsid w:val="00314854"/>
    <w:rsid w:val="00394191"/>
    <w:rsid w:val="003C51CD"/>
    <w:rsid w:val="003C6034"/>
    <w:rsid w:val="00400B5C"/>
    <w:rsid w:val="004368E0"/>
    <w:rsid w:val="004A3A8E"/>
    <w:rsid w:val="004B1726"/>
    <w:rsid w:val="004C13DD"/>
    <w:rsid w:val="004D3ABE"/>
    <w:rsid w:val="004E3441"/>
    <w:rsid w:val="00500579"/>
    <w:rsid w:val="00536ACC"/>
    <w:rsid w:val="00585C94"/>
    <w:rsid w:val="0059223D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546B0"/>
    <w:rsid w:val="0077520E"/>
    <w:rsid w:val="007A5259"/>
    <w:rsid w:val="007A7081"/>
    <w:rsid w:val="007F1CF5"/>
    <w:rsid w:val="00834EDE"/>
    <w:rsid w:val="008736AA"/>
    <w:rsid w:val="008D275D"/>
    <w:rsid w:val="00980327"/>
    <w:rsid w:val="009845EE"/>
    <w:rsid w:val="00986478"/>
    <w:rsid w:val="009B5557"/>
    <w:rsid w:val="009F1067"/>
    <w:rsid w:val="00A31E01"/>
    <w:rsid w:val="00A527AD"/>
    <w:rsid w:val="00A718CF"/>
    <w:rsid w:val="00AD58D8"/>
    <w:rsid w:val="00AE48A0"/>
    <w:rsid w:val="00AE61BE"/>
    <w:rsid w:val="00B0720E"/>
    <w:rsid w:val="00B16F25"/>
    <w:rsid w:val="00B24422"/>
    <w:rsid w:val="00B25E5A"/>
    <w:rsid w:val="00B66B81"/>
    <w:rsid w:val="00B72462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43FD"/>
    <w:rsid w:val="00C85096"/>
    <w:rsid w:val="00CB20EF"/>
    <w:rsid w:val="00CC1F3B"/>
    <w:rsid w:val="00CD12CB"/>
    <w:rsid w:val="00CD36CF"/>
    <w:rsid w:val="00CF1DCA"/>
    <w:rsid w:val="00D579FC"/>
    <w:rsid w:val="00D73A40"/>
    <w:rsid w:val="00D81C16"/>
    <w:rsid w:val="00DE526B"/>
    <w:rsid w:val="00DF199D"/>
    <w:rsid w:val="00E01542"/>
    <w:rsid w:val="00E07FDE"/>
    <w:rsid w:val="00E365F1"/>
    <w:rsid w:val="00E62F48"/>
    <w:rsid w:val="00E831B3"/>
    <w:rsid w:val="00E95FBC"/>
    <w:rsid w:val="00EA5F77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  <w:rsid w:val="00FE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466495D"/>
  <w15:chartTrackingRefBased/>
  <w15:docId w15:val="{FA2A53C2-74AE-49F0-ADB3-2B6ED64C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84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843FD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843FD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843FD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843FD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843FD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843FD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843FD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843FD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843FD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843FD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843FD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843FD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843FD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843FD"/>
  </w:style>
  <w:style w:type="character" w:customStyle="1" w:styleId="NoteOldChar">
    <w:name w:val="Note Old Char"/>
    <w:link w:val="NoteOld"/>
    <w:rsid w:val="00C843FD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843FD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843FD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843FD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843FD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843FD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843FD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843FD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843FD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843F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843FD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843FD"/>
  </w:style>
  <w:style w:type="paragraph" w:customStyle="1" w:styleId="EnactingClauseOld">
    <w:name w:val="Enacting Clause Old"/>
    <w:next w:val="EnactingSectionOld"/>
    <w:link w:val="EnactingClauseOldChar"/>
    <w:autoRedefine/>
    <w:rsid w:val="00C843FD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843FD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843FD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843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43FD"/>
  </w:style>
  <w:style w:type="character" w:customStyle="1" w:styleId="BillNumberOldChar">
    <w:name w:val="Bill Number Old Char"/>
    <w:basedOn w:val="DefaultParagraphFont"/>
    <w:link w:val="BillNumberOld"/>
    <w:rsid w:val="00C843FD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843FD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843FD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843FD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843FD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843FD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843FD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843FD"/>
  </w:style>
  <w:style w:type="paragraph" w:styleId="Footer">
    <w:name w:val="footer"/>
    <w:basedOn w:val="Normal"/>
    <w:link w:val="FooterChar"/>
    <w:uiPriority w:val="99"/>
    <w:rsid w:val="00C843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3FD"/>
  </w:style>
  <w:style w:type="character" w:styleId="PlaceholderText">
    <w:name w:val="Placeholder Text"/>
    <w:basedOn w:val="DefaultParagraphFont"/>
    <w:uiPriority w:val="99"/>
    <w:semiHidden/>
    <w:locked/>
    <w:rsid w:val="00C843FD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843FD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843FD"/>
    <w:rPr>
      <w:sz w:val="20"/>
      <w:szCs w:val="20"/>
    </w:rPr>
  </w:style>
  <w:style w:type="character" w:customStyle="1" w:styleId="Underline">
    <w:name w:val="Underline"/>
    <w:uiPriority w:val="1"/>
    <w:rsid w:val="00C843FD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843FD"/>
  </w:style>
  <w:style w:type="paragraph" w:customStyle="1" w:styleId="BillNumber">
    <w:name w:val="Bill Number"/>
    <w:basedOn w:val="BillNumberOld"/>
    <w:qFormat/>
    <w:rsid w:val="00C843FD"/>
  </w:style>
  <w:style w:type="paragraph" w:customStyle="1" w:styleId="ChapterHeading">
    <w:name w:val="Chapter Heading"/>
    <w:basedOn w:val="ChapterHeadingOld"/>
    <w:next w:val="Normal"/>
    <w:qFormat/>
    <w:rsid w:val="00C843FD"/>
  </w:style>
  <w:style w:type="paragraph" w:customStyle="1" w:styleId="EnactingClause">
    <w:name w:val="Enacting Clause"/>
    <w:basedOn w:val="EnactingClauseOld"/>
    <w:qFormat/>
    <w:rsid w:val="00C843FD"/>
  </w:style>
  <w:style w:type="paragraph" w:customStyle="1" w:styleId="EnactingSection">
    <w:name w:val="Enacting Section"/>
    <w:basedOn w:val="EnactingSectionOld"/>
    <w:qFormat/>
    <w:rsid w:val="00C843FD"/>
  </w:style>
  <w:style w:type="paragraph" w:customStyle="1" w:styleId="HeaderStyle">
    <w:name w:val="Header Style"/>
    <w:basedOn w:val="HeaderStyleOld"/>
    <w:qFormat/>
    <w:rsid w:val="00C843FD"/>
  </w:style>
  <w:style w:type="paragraph" w:customStyle="1" w:styleId="Note">
    <w:name w:val="Note"/>
    <w:basedOn w:val="NoteOld"/>
    <w:qFormat/>
    <w:rsid w:val="00C843FD"/>
  </w:style>
  <w:style w:type="paragraph" w:customStyle="1" w:styleId="PartHeading">
    <w:name w:val="Part Heading"/>
    <w:basedOn w:val="PartHeadingOld"/>
    <w:qFormat/>
    <w:rsid w:val="00C843FD"/>
  </w:style>
  <w:style w:type="paragraph" w:customStyle="1" w:styleId="References">
    <w:name w:val="References"/>
    <w:basedOn w:val="ReferencesOld"/>
    <w:qFormat/>
    <w:rsid w:val="00C843FD"/>
  </w:style>
  <w:style w:type="paragraph" w:customStyle="1" w:styleId="SectionBody">
    <w:name w:val="Section Body"/>
    <w:basedOn w:val="SectionBodyOld"/>
    <w:qFormat/>
    <w:rsid w:val="00C843FD"/>
  </w:style>
  <w:style w:type="paragraph" w:customStyle="1" w:styleId="SectionHeading">
    <w:name w:val="Section Heading"/>
    <w:basedOn w:val="SectionHeadingOld"/>
    <w:qFormat/>
    <w:rsid w:val="00C843FD"/>
  </w:style>
  <w:style w:type="paragraph" w:customStyle="1" w:styleId="Sponsors">
    <w:name w:val="Sponsors"/>
    <w:basedOn w:val="SponsorsOld"/>
    <w:qFormat/>
    <w:rsid w:val="00C843FD"/>
  </w:style>
  <w:style w:type="paragraph" w:customStyle="1" w:styleId="TitlePageBillPrefix">
    <w:name w:val="Title Page: Bill Prefix"/>
    <w:basedOn w:val="TitlePageBillPrefixOld"/>
    <w:qFormat/>
    <w:rsid w:val="00C843FD"/>
  </w:style>
  <w:style w:type="paragraph" w:customStyle="1" w:styleId="TitlePageOrigin">
    <w:name w:val="Title Page: Origin"/>
    <w:basedOn w:val="TitlePageOriginOld"/>
    <w:qFormat/>
    <w:rsid w:val="00C843FD"/>
  </w:style>
  <w:style w:type="paragraph" w:customStyle="1" w:styleId="TitlePageSession">
    <w:name w:val="Title Page: Session"/>
    <w:basedOn w:val="TitlePageSessionOld"/>
    <w:qFormat/>
    <w:rsid w:val="00C843FD"/>
  </w:style>
  <w:style w:type="paragraph" w:customStyle="1" w:styleId="TitleSection">
    <w:name w:val="Title Section"/>
    <w:basedOn w:val="TitleSectionOld"/>
    <w:qFormat/>
    <w:rsid w:val="00C843FD"/>
  </w:style>
  <w:style w:type="character" w:customStyle="1" w:styleId="Strike-Through">
    <w:name w:val="Strike-Through"/>
    <w:uiPriority w:val="1"/>
    <w:rsid w:val="00C843FD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C843FD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C843FD"/>
    <w:rPr>
      <w:rFonts w:eastAsia="Calibri"/>
      <w:b/>
      <w:caps/>
      <w:color w:val="000000"/>
      <w:sz w:val="36"/>
    </w:rPr>
  </w:style>
  <w:style w:type="character" w:customStyle="1" w:styleId="ArticleHeadingChar">
    <w:name w:val="Article Heading Char"/>
    <w:link w:val="ArticleHeading"/>
    <w:rsid w:val="00C843FD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9955B4965B4F79B581407FEAD0A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3B269-BADB-4AAD-897C-05B4B3220EC3}"/>
      </w:docPartPr>
      <w:docPartBody>
        <w:p w:rsidR="006E0CC0" w:rsidRDefault="006E0CC0">
          <w:pPr>
            <w:pStyle w:val="829955B4965B4F79B581407FEAD0A4BA"/>
          </w:pPr>
          <w:r w:rsidRPr="00B844FE">
            <w:t>Prefix Text</w:t>
          </w:r>
        </w:p>
      </w:docPartBody>
    </w:docPart>
    <w:docPart>
      <w:docPartPr>
        <w:name w:val="9A1632CD7F7D4E2092B1DA911D432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ABA5-DD14-417B-9530-BF99CA509E7D}"/>
      </w:docPartPr>
      <w:docPartBody>
        <w:p w:rsidR="006E0CC0" w:rsidRDefault="006E0CC0">
          <w:pPr>
            <w:pStyle w:val="9A1632CD7F7D4E2092B1DA911D432B9E"/>
          </w:pPr>
          <w:r w:rsidRPr="00B844FE">
            <w:t>[Type here]</w:t>
          </w:r>
        </w:p>
      </w:docPartBody>
    </w:docPart>
    <w:docPart>
      <w:docPartPr>
        <w:name w:val="2E8D846896984FB3B2AAA737A0848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4E34D-6399-4589-94DB-6FE6693D05D1}"/>
      </w:docPartPr>
      <w:docPartBody>
        <w:p w:rsidR="006E0CC0" w:rsidRDefault="006E0CC0">
          <w:pPr>
            <w:pStyle w:val="2E8D846896984FB3B2AAA737A0848F23"/>
          </w:pPr>
          <w:r w:rsidRPr="00B844FE">
            <w:t>Number</w:t>
          </w:r>
        </w:p>
      </w:docPartBody>
    </w:docPart>
    <w:docPart>
      <w:docPartPr>
        <w:name w:val="8FF564C055784D83BB83256543A39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70B94-9DDB-482B-BFBF-F45502451E7B}"/>
      </w:docPartPr>
      <w:docPartBody>
        <w:p w:rsidR="006E0CC0" w:rsidRDefault="006E0CC0">
          <w:pPr>
            <w:pStyle w:val="8FF564C055784D83BB83256543A3985F"/>
          </w:pPr>
          <w:r w:rsidRPr="00B844FE">
            <w:t>Enter Sponsors Here</w:t>
          </w:r>
        </w:p>
      </w:docPartBody>
    </w:docPart>
    <w:docPart>
      <w:docPartPr>
        <w:name w:val="829E80036D7A4E71902D34BE68CFC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67088-806A-4FC5-8ECA-ECA919632660}"/>
      </w:docPartPr>
      <w:docPartBody>
        <w:p w:rsidR="006E0CC0" w:rsidRDefault="006E0CC0">
          <w:pPr>
            <w:pStyle w:val="829E80036D7A4E71902D34BE68CFCCF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C0"/>
    <w:rsid w:val="006E0CC0"/>
    <w:rsid w:val="009F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9955B4965B4F79B581407FEAD0A4BA">
    <w:name w:val="829955B4965B4F79B581407FEAD0A4BA"/>
  </w:style>
  <w:style w:type="paragraph" w:customStyle="1" w:styleId="9A1632CD7F7D4E2092B1DA911D432B9E">
    <w:name w:val="9A1632CD7F7D4E2092B1DA911D432B9E"/>
  </w:style>
  <w:style w:type="paragraph" w:customStyle="1" w:styleId="2E8D846896984FB3B2AAA737A0848F23">
    <w:name w:val="2E8D846896984FB3B2AAA737A0848F23"/>
  </w:style>
  <w:style w:type="paragraph" w:customStyle="1" w:styleId="8FF564C055784D83BB83256543A3985F">
    <w:name w:val="8FF564C055784D83BB83256543A3985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29E80036D7A4E71902D34BE68CFCCF2">
    <w:name w:val="829E80036D7A4E71902D34BE68CFCC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4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Jocelyn Ellis</cp:lastModifiedBy>
  <cp:revision>9</cp:revision>
  <cp:lastPrinted>2022-12-16T15:16:00Z</cp:lastPrinted>
  <dcterms:created xsi:type="dcterms:W3CDTF">2022-11-03T01:02:00Z</dcterms:created>
  <dcterms:modified xsi:type="dcterms:W3CDTF">2023-01-10T20:54:00Z</dcterms:modified>
</cp:coreProperties>
</file>